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Yu Gothic" w:cs="Yu Gothic" w:eastAsia="Yu Gothic" w:hAnsi="Yu Gothic"/>
          <w:b/>
          <w:bCs/>
          <w:color w:val="1F2A4A"/>
          <w:sz w:val="36"/>
          <w:szCs w:val="36"/>
        </w:rPr>
        <w:t xml:space="preserve">職　務　経　歴　書</w:t>
      </w:r>
    </w:p>
    <w:p>
      <w:pPr>
        <w:spacing w:after="40"/>
        <w:jc w:val="right"/>
      </w:pPr>
      <w:r>
        <w:rPr>
          <w:rFonts w:ascii="Yu Gothic" w:cs="Yu Gothic" w:eastAsia="Yu Gothic" w:hAnsi="Yu Gothic"/>
          <w:color w:val="888888"/>
          <w:sz w:val="20"/>
          <w:szCs w:val="20"/>
        </w:rPr>
        <w:t xml:space="preserve">　　　　年　　月　　日　現在</w:t>
      </w:r>
    </w:p>
    <w:p>
      <w:pPr>
        <w:spacing w:after="240"/>
        <w:jc w:val="right"/>
      </w:pPr>
      <w:r>
        <w:rPr>
          <w:rFonts w:ascii="Yu Gothic" w:cs="Yu Gothic" w:eastAsia="Yu Gothic" w:hAnsi="Yu Gothic"/>
          <w:sz w:val="21"/>
          <w:szCs w:val="21"/>
        </w:rPr>
        <w:t xml:space="preserve">氏名：　　　　　　　　　　</w:t>
      </w:r>
    </w:p>
    <w:p>
      <w:pPr>
        <w:pBdr>
          <w:top w:val="single" w:color="E5C970" w:sz="6" w:space="6"/>
          <w:bottom w:val="single" w:color="E5C970" w:sz="6" w:space="6"/>
        </w:pBdr>
        <w:shd w:fill="F4ECDC" w:val="clear"/>
        <w:spacing w:after="160"/>
      </w:pPr>
      <w:r>
        <w:rPr>
          <w:rFonts w:ascii="Yu Gothic" w:cs="Yu Gothic" w:eastAsia="Yu Gothic" w:hAnsi="Yu Gothic"/>
          <w:b/>
          <w:bCs/>
          <w:color w:val="8B6914"/>
          <w:sz w:val="22"/>
          <w:szCs w:val="22"/>
        </w:rPr>
        <w:t xml:space="preserve">このテンプレートの使い方</w:t>
      </w:r>
    </w:p>
    <w:p>
      <w:pPr>
        <w:spacing w:after="240" w:line="300"/>
      </w:pPr>
      <w:r>
        <w:rPr>
          <w:rFonts w:ascii="Yu Gothic" w:cs="Yu Gothic" w:eastAsia="Yu Gothic" w:hAnsi="Yu Gothic"/>
          <w:color w:val="46566a"/>
          <w:sz w:val="20"/>
          <w:szCs w:val="20"/>
        </w:rPr>
        <w:t xml:space="preserve">グレーの文字は記入例です。ご自身の経験に書き換えてお使いください。各項目の💡は、元採用担当として「ここを見ていた」というコツです。A4で1〜2枚に収めると、強みが伝わりやすくなります。</w:t>
      </w:r>
    </w:p>
    <w:p>
      <w:pPr>
        <w:pBdr>
          <w:left w:val="single" w:color="1F2A4A" w:sz="24" w:space="8"/>
        </w:pBdr>
        <w:spacing w:after="140" w:before="280"/>
      </w:pPr>
      <w:r>
        <w:rPr>
          <w:rFonts w:ascii="Yu Gothic" w:cs="Yu Gothic" w:eastAsia="Yu Gothic" w:hAnsi="Yu Gothic"/>
          <w:b/>
          <w:bCs/>
          <w:color w:val="1F2A4A"/>
          <w:sz w:val="24"/>
          <w:szCs w:val="24"/>
        </w:rPr>
        <w:t xml:space="preserve">　職務要約</w:t>
      </w:r>
    </w:p>
    <w:p>
      <w:pPr>
        <w:spacing w:after="100"/>
      </w:pPr>
      <w:r>
        <w:rPr>
          <w:rFonts w:ascii="Yu Gothic" w:cs="Yu Gothic" w:eastAsia="Yu Gothic" w:hAnsi="Yu Gothic"/>
          <w:color w:val="5B7AA0"/>
          <w:sz w:val="18"/>
          <w:szCs w:val="18"/>
        </w:rPr>
        <w:t xml:space="preserve">💡 冒頭の5行で「規模・診療科・担当範囲」を伝えます。私はまずここで規模感を確認していました。</w:t>
      </w:r>
    </w:p>
    <w:p>
      <w:pPr>
        <w:spacing w:after="80" w:line="300"/>
        <w:ind w:left="200"/>
      </w:pPr>
      <w:r>
        <w:rPr>
          <w:rFonts w:ascii="Yu Gothic" w:cs="Yu Gothic" w:eastAsia="Yu Gothic" w:hAnsi="Yu Gothic"/>
          <w:color w:val="888888"/>
          <w:sz w:val="21"/>
          <w:szCs w:val="21"/>
        </w:rPr>
        <w:t xml:space="preserve">総合病院にて医療事務として8年間、外来受付・会計・レセプト業務に従事してまいりました。内科・整形外科を中心に1日約120名の患者対応を担当し、月次のレセプト点検・返戻対応にも携わりました。後輩2〜3名の指導とシフト管理も経験しています。</w:t>
      </w:r>
    </w:p>
    <w:p>
      <w:pPr>
        <w:pBdr>
          <w:left w:val="single" w:color="1F2A4A" w:sz="24" w:space="8"/>
        </w:pBdr>
        <w:spacing w:after="140" w:before="280"/>
      </w:pPr>
      <w:r>
        <w:rPr>
          <w:rFonts w:ascii="Yu Gothic" w:cs="Yu Gothic" w:eastAsia="Yu Gothic" w:hAnsi="Yu Gothic"/>
          <w:b/>
          <w:bCs/>
          <w:color w:val="1F2A4A"/>
          <w:sz w:val="24"/>
          <w:szCs w:val="24"/>
        </w:rPr>
        <w:t xml:space="preserve">　職務経歴</w:t>
      </w:r>
    </w:p>
    <w:p>
      <w:pPr>
        <w:spacing w:after="100"/>
      </w:pPr>
      <w:r>
        <w:rPr>
          <w:rFonts w:ascii="Yu Gothic" w:cs="Yu Gothic" w:eastAsia="Yu Gothic" w:hAnsi="Yu Gothic"/>
          <w:color w:val="5B7AA0"/>
          <w:sz w:val="18"/>
          <w:szCs w:val="18"/>
        </w:rPr>
        <w:t xml:space="preserve">💡 在籍先ごとに、病床数・期間・配属・業務を具体的に。「受付・会計・レセプト」で終わらせず、診療科や担当範囲を一言添えます。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0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F2A4A"/>
                <w:sz w:val="20"/>
                <w:szCs w:val="20"/>
              </w:rPr>
              <w:t xml:space="preserve">在籍先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888888"/>
                <w:sz w:val="20"/>
                <w:szCs w:val="20"/>
              </w:rPr>
              <w:t xml:space="preserve">〇〇総合病院（200床／常勤）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0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F2A4A"/>
                <w:sz w:val="20"/>
                <w:szCs w:val="20"/>
              </w:rPr>
              <w:t xml:space="preserve">在籍期間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888888"/>
                <w:sz w:val="20"/>
                <w:szCs w:val="20"/>
              </w:rPr>
              <w:t xml:space="preserve">20XX年4月 〜 現在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0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F2A4A"/>
                <w:sz w:val="20"/>
                <w:szCs w:val="20"/>
              </w:rPr>
              <w:t xml:space="preserve">配属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888888"/>
                <w:sz w:val="20"/>
                <w:szCs w:val="20"/>
              </w:rPr>
              <w:t xml:space="preserve">外来医事課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0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F2A4A"/>
                <w:sz w:val="20"/>
                <w:szCs w:val="20"/>
              </w:rPr>
              <w:t xml:space="preserve">業務内容</w:t>
            </w:r>
          </w:p>
        </w:tc>
        <w:tc>
          <w:tcPr>
            <w:tcW w:type="dxa" w:w="6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888888"/>
                <w:sz w:val="20"/>
                <w:szCs w:val="20"/>
              </w:rPr>
              <w:t xml:space="preserve">・内科、整形外科の外来受付・会計業務</w:t>
            </w:r>
          </w:p>
          <w:p>
            <w:r>
              <w:rPr>
                <w:rFonts w:ascii="Yu Gothic" w:cs="Yu Gothic" w:eastAsia="Yu Gothic" w:hAnsi="Yu Gothic"/>
                <w:color w:val="888888"/>
                <w:sz w:val="20"/>
                <w:szCs w:val="20"/>
              </w:rPr>
              <w:t xml:space="preserve">・電子カルテ、医事会計システムを用いた外来レセプトの点検・返戻対応</w:t>
            </w:r>
          </w:p>
          <w:p>
            <w:r>
              <w:rPr>
                <w:rFonts w:ascii="Yu Gothic" w:cs="Yu Gothic" w:eastAsia="Yu Gothic" w:hAnsi="Yu Gothic"/>
                <w:color w:val="888888"/>
                <w:sz w:val="20"/>
                <w:szCs w:val="20"/>
              </w:rPr>
              <w:t xml:space="preserve">・新人2〜3名の指導、受付シフトの管理</w:t>
            </w:r>
          </w:p>
        </w:tc>
      </w:tr>
    </w:tbl>
    <w:p>
      <w:pPr>
        <w:spacing w:after="200" w:line="300"/>
      </w:pPr>
      <w:r>
        <w:rPr>
          <w:rFonts w:ascii="Yu Gothic" w:cs="Yu Gothic" w:eastAsia="Yu Gothic" w:hAnsi="Yu Gothic"/>
          <w:color w:val="5B7AA0"/>
          <w:sz w:val="18"/>
          <w:szCs w:val="18"/>
        </w:rPr>
        <w:t xml:space="preserve">（職場が複数ある場合は、新しい順に同じ表を繰り返します）</w:t>
      </w:r>
    </w:p>
    <w:p>
      <w:pPr>
        <w:pBdr>
          <w:left w:val="single" w:color="1F2A4A" w:sz="24" w:space="8"/>
        </w:pBdr>
        <w:spacing w:after="140" w:before="280"/>
      </w:pPr>
      <w:r>
        <w:rPr>
          <w:rFonts w:ascii="Yu Gothic" w:cs="Yu Gothic" w:eastAsia="Yu Gothic" w:hAnsi="Yu Gothic"/>
          <w:b/>
          <w:bCs/>
          <w:color w:val="1F2A4A"/>
          <w:sz w:val="24"/>
          <w:szCs w:val="24"/>
        </w:rPr>
        <w:t xml:space="preserve">　活かせる経験・スキル</w:t>
      </w:r>
    </w:p>
    <w:p>
      <w:pPr>
        <w:spacing w:after="100"/>
      </w:pPr>
      <w:r>
        <w:rPr>
          <w:rFonts w:ascii="Yu Gothic" w:cs="Yu Gothic" w:eastAsia="Yu Gothic" w:hAnsi="Yu Gothic"/>
          <w:color w:val="5B7AA0"/>
          <w:sz w:val="18"/>
          <w:szCs w:val="18"/>
        </w:rPr>
        <w:t xml:space="preserve">💡 資格は正式名称で。使えるシステム名まで書くと「同じ系統なら早く慣れそう」と読み手が想像できます。</w:t>
      </w:r>
    </w:p>
    <w:p>
      <w:pPr>
        <w:spacing w:after="80" w:line="300"/>
        <w:ind w:left="200"/>
      </w:pPr>
      <w:r>
        <w:rPr>
          <w:rFonts w:ascii="Yu Gothic" w:cs="Yu Gothic" w:eastAsia="Yu Gothic" w:hAnsi="Yu Gothic"/>
          <w:color w:val="888888"/>
          <w:sz w:val="21"/>
          <w:szCs w:val="21"/>
        </w:rPr>
        <w:t xml:space="preserve">・診療報酬請求事務能力認定試験 合格（20XX年X月）</w:t>
      </w:r>
    </w:p>
    <w:p>
      <w:pPr>
        <w:spacing w:after="80" w:line="300"/>
        <w:ind w:left="200"/>
      </w:pPr>
      <w:r>
        <w:rPr>
          <w:rFonts w:ascii="Yu Gothic" w:cs="Yu Gothic" w:eastAsia="Yu Gothic" w:hAnsi="Yu Gothic"/>
          <w:color w:val="888888"/>
          <w:sz w:val="21"/>
          <w:szCs w:val="21"/>
        </w:rPr>
        <w:t xml:space="preserve">・電子カルテ／医事会計システムの操作</w:t>
      </w:r>
    </w:p>
    <w:p>
      <w:pPr>
        <w:spacing w:after="80" w:line="300"/>
        <w:ind w:left="200"/>
      </w:pPr>
      <w:r>
        <w:rPr>
          <w:rFonts w:ascii="Yu Gothic" w:cs="Yu Gothic" w:eastAsia="Yu Gothic" w:hAnsi="Yu Gothic"/>
          <w:color w:val="888888"/>
          <w:sz w:val="21"/>
          <w:szCs w:val="21"/>
        </w:rPr>
        <w:t xml:space="preserve">・Word：文書作成／Excel：データ入力・表作成・基本的な関数</w:t>
      </w:r>
    </w:p>
    <w:p>
      <w:pPr>
        <w:pBdr>
          <w:left w:val="single" w:color="1F2A4A" w:sz="24" w:space="8"/>
        </w:pBdr>
        <w:spacing w:after="140" w:before="280"/>
      </w:pPr>
      <w:r>
        <w:rPr>
          <w:rFonts w:ascii="Yu Gothic" w:cs="Yu Gothic" w:eastAsia="Yu Gothic" w:hAnsi="Yu Gothic"/>
          <w:b/>
          <w:bCs/>
          <w:color w:val="1F2A4A"/>
          <w:sz w:val="24"/>
          <w:szCs w:val="24"/>
        </w:rPr>
        <w:t xml:space="preserve">　自己PR</w:t>
      </w:r>
    </w:p>
    <w:p>
      <w:pPr>
        <w:spacing w:after="100"/>
      </w:pPr>
      <w:r>
        <w:rPr>
          <w:rFonts w:ascii="Yu Gothic" w:cs="Yu Gothic" w:eastAsia="Yu Gothic" w:hAnsi="Yu Gothic"/>
          <w:color w:val="5B7AA0"/>
          <w:sz w:val="18"/>
          <w:szCs w:val="18"/>
        </w:rPr>
        <w:t xml:space="preserve">💡 強みは1つに絞り、エピソードで示します。「正確さ」「丁寧さ」を抽象的な言葉でなく、行動で。</w:t>
      </w:r>
    </w:p>
    <w:p>
      <w:pPr>
        <w:spacing w:after="80" w:line="300"/>
        <w:ind w:left="200"/>
      </w:pPr>
      <w:r>
        <w:rPr>
          <w:rFonts w:ascii="Yu Gothic" w:cs="Yu Gothic" w:eastAsia="Yu Gothic" w:hAnsi="Yu Gothic"/>
          <w:color w:val="888888"/>
          <w:sz w:val="21"/>
          <w:szCs w:val="21"/>
        </w:rPr>
        <w:t xml:space="preserve">私の強みは、正確さを保ちながら数をこなす集中力です。前職では月次のレセプト点検を担当し、返戻を減らすための確認手順を自分なりに整えました。貴院でも、正確さが求められる算定業務で力を発揮したいと考えています。</w:t>
      </w:r>
    </w:p>
    <w:p>
      <w:pPr>
        <w:pBdr>
          <w:top w:val="single" w:color="1F2A4A" w:sz="4" w:space="8"/>
        </w:pBdr>
        <w:spacing w:before="360"/>
      </w:pPr>
    </w:p>
    <w:p>
      <w:pPr>
        <w:spacing w:after="60" w:line="300"/>
      </w:pPr>
      <w:r>
        <w:rPr>
          <w:rFonts w:ascii="Yu Gothic" w:cs="Yu Gothic" w:eastAsia="Yu Gothic" w:hAnsi="Yu Gothic"/>
          <w:color w:val="46566a"/>
          <w:sz w:val="18"/>
          <w:szCs w:val="18"/>
        </w:rPr>
        <w:t xml:space="preserve">書き方の詳しい解説・記入例（Before/After）は「医療事務の職務経歴書の書き方」（yuumikata.com）でご覧いただけます。</w:t>
      </w:r>
    </w:p>
    <w:p>
      <w:pPr>
        <w:spacing w:after="120" w:line="300"/>
      </w:pPr>
      <w:r>
        <w:rPr>
          <w:rFonts w:ascii="Yu Gothic" w:cs="Yu Gothic" w:eastAsia="Yu Gothic" w:hAnsi="Yu Gothic"/>
          <w:color w:val="5B7AA0"/>
          <w:sz w:val="18"/>
          <w:szCs w:val="18"/>
        </w:rPr>
        <w:t xml:space="preserve">もうひとりで悩まない医療事務 ｜ ゆう（総合病院で医療事務10年以上・元採用担当3年）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2026-06-07T05:50:12.572Z</dcterms:created>
  <dcterms:modified xsi:type="dcterms:W3CDTF">2026-06-07T05:50:12.572Z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